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D3" w:rsidRDefault="00F377D3">
      <w:pPr>
        <w:rPr>
          <w:rFonts w:ascii="Calibri" w:hAnsi="Calibri"/>
          <w:sz w:val="28"/>
          <w:szCs w:val="28"/>
        </w:rPr>
      </w:pPr>
    </w:p>
    <w:tbl>
      <w:tblPr>
        <w:tblStyle w:val="TableGrid"/>
        <w:tblW w:w="0" w:type="auto"/>
        <w:tblLook w:val="04A0" w:firstRow="1" w:lastRow="0" w:firstColumn="1" w:lastColumn="0" w:noHBand="0" w:noVBand="1"/>
      </w:tblPr>
      <w:tblGrid>
        <w:gridCol w:w="1093"/>
        <w:gridCol w:w="684"/>
        <w:gridCol w:w="2200"/>
        <w:gridCol w:w="1404"/>
        <w:gridCol w:w="2205"/>
        <w:gridCol w:w="1760"/>
        <w:gridCol w:w="1110"/>
      </w:tblGrid>
      <w:tr w:rsidR="00297084" w:rsidTr="00473E84">
        <w:trPr>
          <w:trHeight w:val="397"/>
        </w:trPr>
        <w:tc>
          <w:tcPr>
            <w:tcW w:w="1093"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Date:</w:t>
            </w:r>
          </w:p>
        </w:tc>
        <w:tc>
          <w:tcPr>
            <w:tcW w:w="2884" w:type="dxa"/>
            <w:gridSpan w:val="2"/>
            <w:shd w:val="clear" w:color="auto" w:fill="FFFFFF" w:themeFill="background1"/>
            <w:vAlign w:val="center"/>
          </w:tcPr>
          <w:p w:rsidR="003C7031" w:rsidRPr="00620256" w:rsidRDefault="004F5217" w:rsidP="000055FC">
            <w:pPr>
              <w:rPr>
                <w:rFonts w:ascii="Comic Sans MS" w:hAnsi="Comic Sans MS" w:cs="MV Boli"/>
                <w:sz w:val="22"/>
                <w:szCs w:val="22"/>
              </w:rPr>
            </w:pPr>
            <w:r>
              <w:rPr>
                <w:rFonts w:ascii="Comic Sans MS" w:hAnsi="Comic Sans MS" w:cs="MV Boli"/>
                <w:color w:val="0070C0"/>
                <w:sz w:val="22"/>
                <w:szCs w:val="22"/>
              </w:rPr>
              <w:t>24/06</w:t>
            </w:r>
            <w:bookmarkStart w:id="0" w:name="_GoBack"/>
            <w:bookmarkEnd w:id="0"/>
            <w:r w:rsidR="006B0B50" w:rsidRPr="00B03DFE">
              <w:rPr>
                <w:rFonts w:ascii="Comic Sans MS" w:hAnsi="Comic Sans MS" w:cs="MV Boli"/>
                <w:color w:val="0070C0"/>
                <w:sz w:val="22"/>
                <w:szCs w:val="22"/>
              </w:rPr>
              <w:t>/2016</w:t>
            </w:r>
          </w:p>
        </w:tc>
        <w:tc>
          <w:tcPr>
            <w:tcW w:w="1404"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Venue:</w:t>
            </w:r>
          </w:p>
        </w:tc>
        <w:tc>
          <w:tcPr>
            <w:tcW w:w="2205" w:type="dxa"/>
            <w:vAlign w:val="center"/>
          </w:tcPr>
          <w:p w:rsidR="003C7031" w:rsidRPr="00620256" w:rsidRDefault="006B0B50" w:rsidP="000055FC">
            <w:pPr>
              <w:rPr>
                <w:rFonts w:ascii="Comic Sans MS" w:hAnsi="Comic Sans MS"/>
                <w:sz w:val="22"/>
                <w:szCs w:val="22"/>
              </w:rPr>
            </w:pPr>
            <w:r w:rsidRPr="00B03DFE">
              <w:rPr>
                <w:rFonts w:ascii="Comic Sans MS" w:hAnsi="Comic Sans MS" w:cs="MV Boli"/>
                <w:color w:val="0070C0"/>
                <w:sz w:val="22"/>
                <w:szCs w:val="22"/>
              </w:rPr>
              <w:t>DLC</w:t>
            </w:r>
          </w:p>
        </w:tc>
        <w:tc>
          <w:tcPr>
            <w:tcW w:w="1760"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Numbers:</w:t>
            </w:r>
          </w:p>
        </w:tc>
        <w:tc>
          <w:tcPr>
            <w:tcW w:w="1110" w:type="dxa"/>
            <w:vAlign w:val="center"/>
          </w:tcPr>
          <w:p w:rsidR="003C7031" w:rsidRPr="00620256" w:rsidRDefault="006B0B50" w:rsidP="000055FC">
            <w:pPr>
              <w:rPr>
                <w:rFonts w:ascii="Comic Sans MS" w:hAnsi="Comic Sans MS"/>
                <w:sz w:val="22"/>
                <w:szCs w:val="22"/>
              </w:rPr>
            </w:pPr>
            <w:r w:rsidRPr="00B03DFE">
              <w:rPr>
                <w:rFonts w:ascii="Comic Sans MS" w:hAnsi="Comic Sans MS" w:cs="MV Boli"/>
                <w:color w:val="0070C0"/>
                <w:sz w:val="22"/>
                <w:szCs w:val="22"/>
              </w:rPr>
              <w:t>10-20</w:t>
            </w:r>
          </w:p>
        </w:tc>
      </w:tr>
      <w:tr w:rsidR="00297084" w:rsidTr="00473E84">
        <w:trPr>
          <w:trHeight w:val="397"/>
        </w:trPr>
        <w:tc>
          <w:tcPr>
            <w:tcW w:w="1093"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Time:</w:t>
            </w:r>
          </w:p>
        </w:tc>
        <w:tc>
          <w:tcPr>
            <w:tcW w:w="2884" w:type="dxa"/>
            <w:gridSpan w:val="2"/>
            <w:shd w:val="clear" w:color="auto" w:fill="FFFFFF" w:themeFill="background1"/>
            <w:vAlign w:val="center"/>
          </w:tcPr>
          <w:p w:rsidR="003C7031" w:rsidRPr="00620256" w:rsidRDefault="006B0B50" w:rsidP="000055FC">
            <w:pPr>
              <w:rPr>
                <w:rFonts w:ascii="Comic Sans MS" w:hAnsi="Comic Sans MS" w:cs="MV Boli"/>
                <w:sz w:val="22"/>
                <w:szCs w:val="22"/>
              </w:rPr>
            </w:pPr>
            <w:r w:rsidRPr="00B03DFE">
              <w:rPr>
                <w:rFonts w:ascii="Comic Sans MS" w:hAnsi="Comic Sans MS" w:cs="MV Boli"/>
                <w:color w:val="0070C0"/>
                <w:sz w:val="22"/>
                <w:szCs w:val="22"/>
              </w:rPr>
              <w:t>19:00</w:t>
            </w:r>
          </w:p>
        </w:tc>
        <w:tc>
          <w:tcPr>
            <w:tcW w:w="1404"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Duration:</w:t>
            </w:r>
          </w:p>
        </w:tc>
        <w:tc>
          <w:tcPr>
            <w:tcW w:w="2205" w:type="dxa"/>
            <w:vAlign w:val="center"/>
          </w:tcPr>
          <w:p w:rsidR="003C7031" w:rsidRPr="00620256" w:rsidRDefault="006B0B50" w:rsidP="000055FC">
            <w:pPr>
              <w:rPr>
                <w:rFonts w:ascii="Comic Sans MS" w:hAnsi="Comic Sans MS"/>
                <w:sz w:val="22"/>
                <w:szCs w:val="22"/>
              </w:rPr>
            </w:pPr>
            <w:r w:rsidRPr="00B03DFE">
              <w:rPr>
                <w:rFonts w:ascii="Comic Sans MS" w:hAnsi="Comic Sans MS" w:cs="MV Boli"/>
                <w:color w:val="0070C0"/>
                <w:sz w:val="22"/>
                <w:szCs w:val="22"/>
              </w:rPr>
              <w:t>2 hours</w:t>
            </w:r>
          </w:p>
        </w:tc>
        <w:tc>
          <w:tcPr>
            <w:tcW w:w="1760"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Ages:</w:t>
            </w:r>
          </w:p>
        </w:tc>
        <w:tc>
          <w:tcPr>
            <w:tcW w:w="1110" w:type="dxa"/>
            <w:vAlign w:val="center"/>
          </w:tcPr>
          <w:p w:rsidR="003C7031" w:rsidRPr="00620256" w:rsidRDefault="006B0B50" w:rsidP="000055FC">
            <w:pPr>
              <w:rPr>
                <w:rFonts w:ascii="Comic Sans MS" w:hAnsi="Comic Sans MS"/>
                <w:sz w:val="22"/>
                <w:szCs w:val="22"/>
              </w:rPr>
            </w:pPr>
            <w:r w:rsidRPr="00B03DFE">
              <w:rPr>
                <w:rFonts w:ascii="Comic Sans MS" w:hAnsi="Comic Sans MS" w:cs="MV Boli"/>
                <w:color w:val="0070C0"/>
                <w:sz w:val="22"/>
                <w:szCs w:val="22"/>
              </w:rPr>
              <w:t>8-16</w:t>
            </w:r>
          </w:p>
        </w:tc>
      </w:tr>
      <w:tr w:rsidR="00297084" w:rsidTr="00473E84">
        <w:trPr>
          <w:trHeight w:val="397"/>
        </w:trPr>
        <w:tc>
          <w:tcPr>
            <w:tcW w:w="3977" w:type="dxa"/>
            <w:gridSpan w:val="3"/>
            <w:shd w:val="clear" w:color="auto" w:fill="BFBFBF" w:themeFill="background1" w:themeFillShade="BF"/>
            <w:vAlign w:val="center"/>
          </w:tcPr>
          <w:p w:rsidR="00F377D3" w:rsidRDefault="00F377D3" w:rsidP="003C7031">
            <w:pPr>
              <w:jc w:val="right"/>
              <w:rPr>
                <w:rFonts w:ascii="Calibri" w:hAnsi="Calibri"/>
                <w:sz w:val="28"/>
                <w:szCs w:val="28"/>
              </w:rPr>
            </w:pPr>
            <w:r>
              <w:rPr>
                <w:rFonts w:ascii="Calibri" w:hAnsi="Calibri"/>
                <w:sz w:val="28"/>
                <w:szCs w:val="28"/>
              </w:rPr>
              <w:t>Ability, please circle:</w:t>
            </w:r>
          </w:p>
        </w:tc>
        <w:tc>
          <w:tcPr>
            <w:tcW w:w="6479" w:type="dxa"/>
            <w:gridSpan w:val="4"/>
            <w:vAlign w:val="center"/>
          </w:tcPr>
          <w:p w:rsidR="00F377D3" w:rsidRDefault="00850FD9" w:rsidP="00850FD9">
            <w:pPr>
              <w:jc w:val="center"/>
              <w:rPr>
                <w:rFonts w:ascii="Calibri" w:hAnsi="Calibri"/>
                <w:sz w:val="28"/>
                <w:szCs w:val="28"/>
              </w:rPr>
            </w:pPr>
            <w:r>
              <w:rPr>
                <w:rFonts w:ascii="Calibri" w:hAnsi="Calibri"/>
                <w:noProof/>
                <w:sz w:val="28"/>
                <w:szCs w:val="28"/>
                <w:lang w:eastAsia="en-GB"/>
              </w:rPr>
              <w:t>development</w:t>
            </w:r>
            <w:r w:rsidR="00F377D3">
              <w:rPr>
                <w:rFonts w:ascii="Calibri" w:hAnsi="Calibri"/>
                <w:sz w:val="28"/>
                <w:szCs w:val="28"/>
              </w:rPr>
              <w:t xml:space="preserve">           </w:t>
            </w:r>
            <w:r>
              <w:rPr>
                <w:rFonts w:ascii="Calibri" w:hAnsi="Calibri"/>
                <w:sz w:val="28"/>
                <w:szCs w:val="28"/>
              </w:rPr>
              <w:t>Potential</w:t>
            </w:r>
            <w:r w:rsidR="00F377D3">
              <w:rPr>
                <w:rFonts w:ascii="Calibri" w:hAnsi="Calibri"/>
                <w:sz w:val="28"/>
                <w:szCs w:val="28"/>
              </w:rPr>
              <w:t xml:space="preserve">           Advanced</w:t>
            </w:r>
          </w:p>
        </w:tc>
      </w:tr>
      <w:tr w:rsidR="00297084" w:rsidTr="00473E84">
        <w:trPr>
          <w:trHeight w:val="514"/>
        </w:trPr>
        <w:tc>
          <w:tcPr>
            <w:tcW w:w="3977" w:type="dxa"/>
            <w:gridSpan w:val="3"/>
            <w:shd w:val="clear" w:color="auto" w:fill="BFBFBF" w:themeFill="background1" w:themeFillShade="BF"/>
            <w:vAlign w:val="center"/>
          </w:tcPr>
          <w:p w:rsidR="00D0594B" w:rsidRDefault="00D0594B" w:rsidP="00850FD9">
            <w:pPr>
              <w:ind w:left="-113"/>
              <w:jc w:val="right"/>
              <w:rPr>
                <w:rFonts w:ascii="Calibri" w:hAnsi="Calibri"/>
                <w:sz w:val="28"/>
                <w:szCs w:val="28"/>
              </w:rPr>
            </w:pPr>
            <w:r>
              <w:rPr>
                <w:rFonts w:ascii="Calibri" w:hAnsi="Calibri"/>
                <w:sz w:val="28"/>
                <w:szCs w:val="28"/>
              </w:rPr>
              <w:t>Main Focus</w:t>
            </w:r>
            <w:r w:rsidR="00850FD9">
              <w:rPr>
                <w:rFonts w:ascii="Calibri" w:hAnsi="Calibri"/>
                <w:sz w:val="28"/>
                <w:szCs w:val="28"/>
              </w:rPr>
              <w:t>/outcome</w:t>
            </w:r>
            <w:r>
              <w:rPr>
                <w:rFonts w:ascii="Calibri" w:hAnsi="Calibri"/>
                <w:sz w:val="28"/>
                <w:szCs w:val="28"/>
              </w:rPr>
              <w:t xml:space="preserve"> for session:</w:t>
            </w:r>
          </w:p>
        </w:tc>
        <w:tc>
          <w:tcPr>
            <w:tcW w:w="6479" w:type="dxa"/>
            <w:gridSpan w:val="4"/>
            <w:vAlign w:val="center"/>
          </w:tcPr>
          <w:p w:rsidR="00D0594B" w:rsidRPr="005224D1" w:rsidRDefault="006B0B50" w:rsidP="0064741E">
            <w:pPr>
              <w:rPr>
                <w:rFonts w:ascii="Calibri" w:hAnsi="Calibri"/>
              </w:rPr>
            </w:pPr>
            <w:r w:rsidRPr="00B03DFE">
              <w:rPr>
                <w:rFonts w:ascii="Comic Sans MS" w:hAnsi="Comic Sans MS" w:cs="MV Boli"/>
                <w:color w:val="0070C0"/>
                <w:sz w:val="22"/>
                <w:szCs w:val="22"/>
              </w:rPr>
              <w:t>Improved movement to rear &amp; forecourt</w:t>
            </w:r>
          </w:p>
        </w:tc>
      </w:tr>
      <w:tr w:rsidR="00297084" w:rsidTr="00473E84">
        <w:trPr>
          <w:trHeight w:val="484"/>
        </w:trPr>
        <w:tc>
          <w:tcPr>
            <w:tcW w:w="397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Specific</w:t>
            </w:r>
            <w:r w:rsidR="00850FD9">
              <w:rPr>
                <w:rFonts w:ascii="Calibri" w:hAnsi="Calibri"/>
                <w:sz w:val="28"/>
                <w:szCs w:val="28"/>
              </w:rPr>
              <w:t xml:space="preserve"> needs of the group:</w:t>
            </w:r>
          </w:p>
        </w:tc>
        <w:tc>
          <w:tcPr>
            <w:tcW w:w="6479" w:type="dxa"/>
            <w:gridSpan w:val="4"/>
            <w:vAlign w:val="center"/>
          </w:tcPr>
          <w:p w:rsidR="005224D1" w:rsidRPr="000D751D" w:rsidRDefault="00B03DFE" w:rsidP="00084BEA">
            <w:pPr>
              <w:rPr>
                <w:rFonts w:ascii="Calibri" w:hAnsi="Calibri"/>
                <w:sz w:val="20"/>
                <w:szCs w:val="20"/>
              </w:rPr>
            </w:pPr>
            <w:r w:rsidRPr="00B03DFE">
              <w:rPr>
                <w:rFonts w:ascii="Comic Sans MS" w:hAnsi="Comic Sans MS" w:cs="MV Boli"/>
                <w:color w:val="0070C0"/>
                <w:sz w:val="22"/>
                <w:szCs w:val="22"/>
              </w:rPr>
              <w:t>Mixed ability. Consider breaking out less able players.</w:t>
            </w:r>
          </w:p>
        </w:tc>
      </w:tr>
      <w:tr w:rsidR="00297084" w:rsidTr="00473E84">
        <w:trPr>
          <w:trHeight w:val="562"/>
        </w:trPr>
        <w:tc>
          <w:tcPr>
            <w:tcW w:w="397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Equipment required:</w:t>
            </w:r>
          </w:p>
        </w:tc>
        <w:tc>
          <w:tcPr>
            <w:tcW w:w="6479" w:type="dxa"/>
            <w:gridSpan w:val="4"/>
            <w:vAlign w:val="center"/>
          </w:tcPr>
          <w:p w:rsidR="00F377D3" w:rsidRPr="000D751D" w:rsidRDefault="006B0B50" w:rsidP="005224D1">
            <w:pPr>
              <w:rPr>
                <w:rFonts w:ascii="Calibri" w:hAnsi="Calibri"/>
                <w:sz w:val="20"/>
                <w:szCs w:val="20"/>
              </w:rPr>
            </w:pPr>
            <w:r w:rsidRPr="00B03DFE">
              <w:rPr>
                <w:rFonts w:ascii="Comic Sans MS" w:hAnsi="Comic Sans MS" w:cs="MV Boli"/>
                <w:color w:val="0070C0"/>
                <w:sz w:val="22"/>
                <w:szCs w:val="22"/>
              </w:rPr>
              <w:t>Nets, shuttles, markers, tubes.</w:t>
            </w:r>
          </w:p>
        </w:tc>
      </w:tr>
      <w:tr w:rsidR="00297084" w:rsidTr="00473E84">
        <w:tc>
          <w:tcPr>
            <w:tcW w:w="9346" w:type="dxa"/>
            <w:gridSpan w:val="6"/>
            <w:vAlign w:val="center"/>
          </w:tcPr>
          <w:p w:rsidR="003C7031" w:rsidRPr="000D751D" w:rsidRDefault="00850FD9">
            <w:pPr>
              <w:rPr>
                <w:rFonts w:ascii="Calibri" w:hAnsi="Calibri"/>
              </w:rPr>
            </w:pPr>
            <w:r>
              <w:rPr>
                <w:rFonts w:ascii="Calibri" w:hAnsi="Calibri"/>
              </w:rPr>
              <w:t xml:space="preserve">                                </w:t>
            </w:r>
            <w:r w:rsidR="003C7031" w:rsidRPr="000D751D">
              <w:rPr>
                <w:rFonts w:ascii="Calibri" w:hAnsi="Calibri"/>
              </w:rPr>
              <w:t>Activity content</w:t>
            </w:r>
          </w:p>
        </w:tc>
        <w:tc>
          <w:tcPr>
            <w:tcW w:w="1110" w:type="dxa"/>
            <w:vAlign w:val="center"/>
          </w:tcPr>
          <w:p w:rsidR="003C7031" w:rsidRPr="000D751D" w:rsidRDefault="003C7031">
            <w:pPr>
              <w:rPr>
                <w:rFonts w:ascii="Calibri" w:hAnsi="Calibri"/>
              </w:rPr>
            </w:pPr>
            <w:r w:rsidRPr="000D751D">
              <w:rPr>
                <w:rFonts w:ascii="Calibri" w:hAnsi="Calibri"/>
              </w:rPr>
              <w:t>Timings</w:t>
            </w:r>
          </w:p>
        </w:tc>
      </w:tr>
      <w:tr w:rsidR="00297084" w:rsidTr="004F5217">
        <w:trPr>
          <w:trHeight w:val="593"/>
        </w:trPr>
        <w:tc>
          <w:tcPr>
            <w:tcW w:w="1777" w:type="dxa"/>
            <w:gridSpan w:val="2"/>
            <w:shd w:val="clear" w:color="auto" w:fill="BFBFBF" w:themeFill="background1" w:themeFillShade="BF"/>
            <w:vAlign w:val="center"/>
          </w:tcPr>
          <w:p w:rsidR="003C7031" w:rsidRPr="004F5217" w:rsidRDefault="004A1D14" w:rsidP="00B5181D">
            <w:pPr>
              <w:jc w:val="both"/>
              <w:rPr>
                <w:rFonts w:ascii="Calibri" w:hAnsi="Calibri"/>
                <w:sz w:val="18"/>
                <w:szCs w:val="18"/>
              </w:rPr>
            </w:pPr>
            <w:r w:rsidRPr="004F5217">
              <w:rPr>
                <w:rFonts w:ascii="Calibri" w:hAnsi="Calibri"/>
                <w:sz w:val="18"/>
                <w:szCs w:val="18"/>
              </w:rPr>
              <w:t>Warm-up</w:t>
            </w:r>
          </w:p>
        </w:tc>
        <w:tc>
          <w:tcPr>
            <w:tcW w:w="7569" w:type="dxa"/>
            <w:gridSpan w:val="4"/>
            <w:vAlign w:val="center"/>
          </w:tcPr>
          <w:p w:rsidR="006523F7" w:rsidRPr="004F5217" w:rsidRDefault="004F5217" w:rsidP="00C52D7D">
            <w:pPr>
              <w:pStyle w:val="ListParagraph"/>
              <w:numPr>
                <w:ilvl w:val="0"/>
                <w:numId w:val="14"/>
              </w:numPr>
              <w:ind w:left="293"/>
              <w:jc w:val="both"/>
              <w:rPr>
                <w:rFonts w:ascii="Comic Sans MS" w:hAnsi="Comic Sans MS" w:cs="MV Boli"/>
                <w:color w:val="0070C0"/>
                <w:sz w:val="18"/>
                <w:szCs w:val="18"/>
              </w:rPr>
            </w:pPr>
            <w:r w:rsidRPr="004F5217">
              <w:rPr>
                <w:rFonts w:ascii="Comic Sans MS" w:hAnsi="Comic Sans MS" w:cs="MV Boli"/>
                <w:color w:val="0070C0"/>
                <w:sz w:val="18"/>
                <w:szCs w:val="18"/>
              </w:rPr>
              <w:t>Mirror game.</w:t>
            </w:r>
          </w:p>
          <w:p w:rsidR="004F5217" w:rsidRPr="004F5217" w:rsidRDefault="004F5217" w:rsidP="00C52D7D">
            <w:pPr>
              <w:pStyle w:val="ListParagraph"/>
              <w:numPr>
                <w:ilvl w:val="0"/>
                <w:numId w:val="14"/>
              </w:numPr>
              <w:ind w:left="293"/>
              <w:jc w:val="both"/>
              <w:rPr>
                <w:rFonts w:ascii="Comic Sans MS" w:hAnsi="Comic Sans MS" w:cs="MV Boli"/>
                <w:color w:val="0070C0"/>
                <w:sz w:val="18"/>
                <w:szCs w:val="18"/>
              </w:rPr>
            </w:pPr>
            <w:proofErr w:type="spellStart"/>
            <w:r w:rsidRPr="004F5217">
              <w:rPr>
                <w:rFonts w:ascii="Comic Sans MS" w:hAnsi="Comic Sans MS" w:cs="MV Boli"/>
                <w:color w:val="0070C0"/>
                <w:sz w:val="18"/>
                <w:szCs w:val="18"/>
              </w:rPr>
              <w:t>Keepy</w:t>
            </w:r>
            <w:proofErr w:type="spellEnd"/>
            <w:r w:rsidRPr="004F5217">
              <w:rPr>
                <w:rFonts w:ascii="Comic Sans MS" w:hAnsi="Comic Sans MS" w:cs="MV Boli"/>
                <w:color w:val="0070C0"/>
                <w:sz w:val="18"/>
                <w:szCs w:val="18"/>
              </w:rPr>
              <w:t xml:space="preserve"> </w:t>
            </w:r>
            <w:proofErr w:type="spellStart"/>
            <w:r w:rsidRPr="004F5217">
              <w:rPr>
                <w:rFonts w:ascii="Comic Sans MS" w:hAnsi="Comic Sans MS" w:cs="MV Boli"/>
                <w:color w:val="0070C0"/>
                <w:sz w:val="18"/>
                <w:szCs w:val="18"/>
              </w:rPr>
              <w:t>uppy</w:t>
            </w:r>
            <w:proofErr w:type="spellEnd"/>
            <w:r w:rsidRPr="004F5217">
              <w:rPr>
                <w:rFonts w:ascii="Comic Sans MS" w:hAnsi="Comic Sans MS" w:cs="MV Boli"/>
                <w:color w:val="0070C0"/>
                <w:sz w:val="18"/>
                <w:szCs w:val="18"/>
              </w:rPr>
              <w:t xml:space="preserve"> relay</w:t>
            </w:r>
            <w:r>
              <w:rPr>
                <w:rFonts w:ascii="Comic Sans MS" w:hAnsi="Comic Sans MS" w:cs="MV Boli"/>
                <w:color w:val="0070C0"/>
                <w:sz w:val="18"/>
                <w:szCs w:val="18"/>
              </w:rPr>
              <w:t xml:space="preserve">. With </w:t>
            </w:r>
            <w:proofErr w:type="spellStart"/>
            <w:r>
              <w:rPr>
                <w:rFonts w:ascii="Comic Sans MS" w:hAnsi="Comic Sans MS" w:cs="MV Boli"/>
                <w:color w:val="0070C0"/>
                <w:sz w:val="18"/>
                <w:szCs w:val="18"/>
              </w:rPr>
              <w:t>underam</w:t>
            </w:r>
            <w:proofErr w:type="spellEnd"/>
            <w:r>
              <w:rPr>
                <w:rFonts w:ascii="Comic Sans MS" w:hAnsi="Comic Sans MS" w:cs="MV Boli"/>
                <w:color w:val="0070C0"/>
                <w:sz w:val="18"/>
                <w:szCs w:val="18"/>
              </w:rPr>
              <w:t xml:space="preserve"> swing and hit at the end into target.</w:t>
            </w:r>
          </w:p>
        </w:tc>
        <w:tc>
          <w:tcPr>
            <w:tcW w:w="1110" w:type="dxa"/>
            <w:vAlign w:val="center"/>
          </w:tcPr>
          <w:p w:rsidR="00805FE5" w:rsidRPr="00B5181D" w:rsidRDefault="006523F7" w:rsidP="000055FC">
            <w:pPr>
              <w:jc w:val="both"/>
              <w:rPr>
                <w:rFonts w:ascii="Comic Sans MS" w:hAnsi="Comic Sans MS" w:cs="MV Boli"/>
                <w:color w:val="0070C0"/>
                <w:sz w:val="20"/>
                <w:szCs w:val="20"/>
              </w:rPr>
            </w:pPr>
            <w:r>
              <w:rPr>
                <w:rFonts w:ascii="Comic Sans MS" w:hAnsi="Comic Sans MS" w:cs="MV Boli"/>
                <w:color w:val="0070C0"/>
                <w:sz w:val="20"/>
                <w:szCs w:val="20"/>
              </w:rPr>
              <w:t>5 min</w:t>
            </w:r>
          </w:p>
        </w:tc>
      </w:tr>
      <w:tr w:rsidR="00297084" w:rsidTr="004F5217">
        <w:trPr>
          <w:trHeight w:val="8990"/>
        </w:trPr>
        <w:tc>
          <w:tcPr>
            <w:tcW w:w="1777" w:type="dxa"/>
            <w:gridSpan w:val="2"/>
            <w:shd w:val="clear" w:color="auto" w:fill="BFBFBF" w:themeFill="background1" w:themeFillShade="BF"/>
          </w:tcPr>
          <w:p w:rsidR="000055FC" w:rsidRPr="006B43E2" w:rsidRDefault="000055FC" w:rsidP="00B5181D">
            <w:pPr>
              <w:jc w:val="both"/>
              <w:rPr>
                <w:rFonts w:ascii="Comic Sans MS" w:hAnsi="Comic Sans MS"/>
                <w:sz w:val="16"/>
                <w:szCs w:val="16"/>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3C7031" w:rsidRPr="006B43E2" w:rsidRDefault="003C7031" w:rsidP="00B5181D">
            <w:pPr>
              <w:jc w:val="both"/>
              <w:rPr>
                <w:rFonts w:asciiTheme="minorHAnsi" w:hAnsiTheme="minorHAnsi"/>
                <w:vertAlign w:val="superscript"/>
              </w:rPr>
            </w:pPr>
            <w:r w:rsidRPr="006B43E2">
              <w:rPr>
                <w:rFonts w:asciiTheme="minorHAnsi" w:hAnsiTheme="minorHAnsi"/>
              </w:rPr>
              <w:t>Activity</w:t>
            </w:r>
          </w:p>
          <w:p w:rsidR="00475797" w:rsidRPr="006B43E2" w:rsidRDefault="00475797" w:rsidP="00B5181D">
            <w:pPr>
              <w:jc w:val="both"/>
              <w:rPr>
                <w:rFonts w:ascii="Comic Sans MS" w:hAnsi="Comic Sans MS"/>
                <w:sz w:val="16"/>
                <w:szCs w:val="16"/>
                <w:vertAlign w:val="superscript"/>
              </w:rPr>
            </w:pPr>
          </w:p>
          <w:p w:rsidR="00475797" w:rsidRPr="006B43E2" w:rsidRDefault="00475797" w:rsidP="00B5181D">
            <w:pPr>
              <w:jc w:val="both"/>
              <w:rPr>
                <w:rFonts w:ascii="Comic Sans MS" w:hAnsi="Comic Sans MS"/>
                <w:sz w:val="16"/>
                <w:szCs w:val="16"/>
                <w:vertAlign w:val="superscript"/>
              </w:rPr>
            </w:pPr>
          </w:p>
          <w:p w:rsidR="000D751D" w:rsidRPr="006B43E2" w:rsidRDefault="000D751D" w:rsidP="00B5181D">
            <w:pPr>
              <w:jc w:val="both"/>
              <w:rPr>
                <w:rFonts w:ascii="Comic Sans MS" w:hAnsi="Comic Sans MS" w:cs="MV Boli"/>
                <w:color w:val="0070C0"/>
                <w:sz w:val="16"/>
                <w:szCs w:val="16"/>
              </w:rPr>
            </w:pPr>
          </w:p>
          <w:p w:rsidR="00475797" w:rsidRPr="006B43E2" w:rsidRDefault="00475797" w:rsidP="00B5181D">
            <w:pPr>
              <w:ind w:left="171"/>
              <w:jc w:val="both"/>
              <w:rPr>
                <w:rFonts w:ascii="Comic Sans MS" w:hAnsi="Comic Sans MS"/>
                <w:sz w:val="16"/>
                <w:szCs w:val="16"/>
              </w:rPr>
            </w:pPr>
          </w:p>
        </w:tc>
        <w:tc>
          <w:tcPr>
            <w:tcW w:w="7569" w:type="dxa"/>
            <w:gridSpan w:val="4"/>
          </w:tcPr>
          <w:p w:rsidR="00297084" w:rsidRPr="00C52D7D" w:rsidRDefault="00297084" w:rsidP="006B0B50">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Start with 180deg jumps when the coach calls (all in sync</w:t>
            </w:r>
            <w:proofErr w:type="gramStart"/>
            <w:r w:rsidRPr="00C52D7D">
              <w:rPr>
                <w:rFonts w:ascii="Comic Sans MS" w:hAnsi="Comic Sans MS" w:cs="MV Boli"/>
                <w:color w:val="0070C0"/>
                <w:sz w:val="18"/>
                <w:szCs w:val="18"/>
              </w:rPr>
              <w:t>)</w:t>
            </w:r>
            <w:proofErr w:type="gramEnd"/>
            <w:r w:rsidRPr="00C52D7D">
              <w:rPr>
                <w:rFonts w:ascii="Comic Sans MS" w:hAnsi="Comic Sans MS" w:cs="MV Boli"/>
                <w:color w:val="0070C0"/>
                <w:sz w:val="18"/>
                <w:szCs w:val="18"/>
              </w:rPr>
              <w:br/>
            </w:r>
            <w:r w:rsidRPr="00C52D7D">
              <w:rPr>
                <w:rFonts w:ascii="Comic Sans MS" w:hAnsi="Comic Sans MS" w:cs="MV Boli"/>
                <w:color w:val="FF0000"/>
                <w:sz w:val="18"/>
                <w:szCs w:val="18"/>
              </w:rPr>
              <w:t>Can you balance a shuttle on head while doing it?</w:t>
            </w:r>
          </w:p>
          <w:p w:rsidR="00297084" w:rsidRPr="00C52D7D" w:rsidRDefault="00297084" w:rsidP="00297084">
            <w:pPr>
              <w:pStyle w:val="ListParagraph"/>
              <w:ind w:left="237"/>
              <w:rPr>
                <w:rFonts w:ascii="Comic Sans MS" w:hAnsi="Comic Sans MS" w:cs="MV Boli"/>
                <w:color w:val="FF0000"/>
                <w:sz w:val="18"/>
                <w:szCs w:val="18"/>
              </w:rPr>
            </w:pPr>
            <w:r w:rsidRPr="00C52D7D">
              <w:rPr>
                <w:rFonts w:ascii="Comic Sans MS" w:hAnsi="Comic Sans MS" w:cs="MV Boli"/>
                <w:color w:val="FF0000"/>
                <w:sz w:val="18"/>
                <w:szCs w:val="18"/>
              </w:rPr>
              <w:t>Can you close your eyes and balance shuttle on head?</w:t>
            </w:r>
          </w:p>
          <w:p w:rsidR="00297084" w:rsidRPr="00C52D7D" w:rsidRDefault="00297084" w:rsidP="00297084">
            <w:pPr>
              <w:rPr>
                <w:rFonts w:ascii="Comic Sans MS" w:hAnsi="Comic Sans MS" w:cs="MV Boli"/>
                <w:color w:val="FF0000"/>
                <w:sz w:val="18"/>
                <w:szCs w:val="18"/>
              </w:rPr>
            </w:pPr>
          </w:p>
          <w:p w:rsidR="00297084" w:rsidRPr="00C52D7D" w:rsidRDefault="00297084" w:rsidP="006B0B50">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 xml:space="preserve">Progress to </w:t>
            </w:r>
            <w:r w:rsidR="00C52D7D" w:rsidRPr="00C52D7D">
              <w:rPr>
                <w:rFonts w:ascii="Comic Sans MS" w:hAnsi="Comic Sans MS" w:cs="MV Boli"/>
                <w:color w:val="0070C0"/>
                <w:sz w:val="18"/>
                <w:szCs w:val="18"/>
              </w:rPr>
              <w:t>overhead throwing</w:t>
            </w:r>
            <w:r w:rsidRPr="00C52D7D">
              <w:rPr>
                <w:rFonts w:ascii="Comic Sans MS" w:hAnsi="Comic Sans MS" w:cs="MV Boli"/>
                <w:color w:val="0070C0"/>
                <w:sz w:val="18"/>
                <w:szCs w:val="18"/>
              </w:rPr>
              <w:t xml:space="preserve"> a shuttle while </w:t>
            </w:r>
            <w:r w:rsidR="00C52D7D" w:rsidRPr="00C52D7D">
              <w:rPr>
                <w:rFonts w:ascii="Comic Sans MS" w:hAnsi="Comic Sans MS" w:cs="MV Boli"/>
                <w:color w:val="0070C0"/>
                <w:sz w:val="18"/>
                <w:szCs w:val="18"/>
              </w:rPr>
              <w:t>jumping</w:t>
            </w:r>
            <w:r w:rsidRPr="00C52D7D">
              <w:rPr>
                <w:rFonts w:ascii="Comic Sans MS" w:hAnsi="Comic Sans MS" w:cs="MV Boli"/>
                <w:color w:val="0070C0"/>
                <w:sz w:val="18"/>
                <w:szCs w:val="18"/>
              </w:rPr>
              <w:t>.</w:t>
            </w:r>
            <w:r w:rsidR="00C52D7D" w:rsidRPr="00C52D7D">
              <w:rPr>
                <w:rFonts w:ascii="Comic Sans MS" w:hAnsi="Comic Sans MS" w:cs="MV Boli"/>
                <w:color w:val="0070C0"/>
                <w:sz w:val="18"/>
                <w:szCs w:val="18"/>
              </w:rPr>
              <w:t xml:space="preserve"> </w:t>
            </w:r>
          </w:p>
          <w:p w:rsidR="00C52D7D" w:rsidRPr="00C52D7D" w:rsidRDefault="00C52D7D" w:rsidP="00C52D7D">
            <w:pPr>
              <w:pStyle w:val="ListParagraph"/>
              <w:ind w:left="237"/>
              <w:rPr>
                <w:rFonts w:ascii="Comic Sans MS" w:hAnsi="Comic Sans MS" w:cs="MV Boli"/>
                <w:color w:val="0070C0"/>
                <w:sz w:val="18"/>
                <w:szCs w:val="18"/>
              </w:rPr>
            </w:pPr>
            <w:r w:rsidRPr="00C52D7D">
              <w:rPr>
                <w:rFonts w:ascii="Comic Sans MS" w:hAnsi="Comic Sans MS" w:cs="MV Boli"/>
                <w:color w:val="0070C0"/>
                <w:sz w:val="18"/>
                <w:szCs w:val="18"/>
              </w:rPr>
              <w:t>Start to improve technique to a scissor jump.</w:t>
            </w:r>
          </w:p>
          <w:p w:rsidR="00C52D7D" w:rsidRPr="00C52D7D" w:rsidRDefault="00C52D7D" w:rsidP="00C52D7D">
            <w:pPr>
              <w:pStyle w:val="ListParagraph"/>
              <w:ind w:left="237"/>
              <w:rPr>
                <w:rFonts w:ascii="Comic Sans MS" w:hAnsi="Comic Sans MS" w:cs="MV Boli"/>
                <w:color w:val="FF0000"/>
                <w:sz w:val="18"/>
                <w:szCs w:val="18"/>
              </w:rPr>
            </w:pPr>
            <w:r w:rsidRPr="00C52D7D">
              <w:rPr>
                <w:rFonts w:ascii="Comic Sans MS" w:hAnsi="Comic Sans MS" w:cs="MV Boli"/>
                <w:color w:val="FF0000"/>
                <w:sz w:val="18"/>
                <w:szCs w:val="18"/>
              </w:rPr>
              <w:t>Can you consistently throw shuttle over net and into target</w:t>
            </w:r>
          </w:p>
          <w:p w:rsidR="00C52D7D" w:rsidRPr="00C52D7D" w:rsidRDefault="00C52D7D" w:rsidP="00C52D7D">
            <w:pPr>
              <w:rPr>
                <w:rFonts w:ascii="Comic Sans MS" w:hAnsi="Comic Sans MS" w:cs="MV Boli"/>
                <w:color w:val="FF0000"/>
                <w:sz w:val="18"/>
                <w:szCs w:val="18"/>
              </w:rPr>
            </w:pPr>
          </w:p>
          <w:p w:rsidR="00C52D7D" w:rsidRPr="00C52D7D" w:rsidRDefault="00C52D7D" w:rsidP="00C52D7D">
            <w:pPr>
              <w:pStyle w:val="ListParagraph"/>
              <w:numPr>
                <w:ilvl w:val="0"/>
                <w:numId w:val="13"/>
              </w:numPr>
              <w:ind w:left="237" w:hanging="295"/>
              <w:rPr>
                <w:rFonts w:ascii="Comic Sans MS" w:hAnsi="Comic Sans MS" w:cs="MV Boli"/>
                <w:color w:val="FF0000"/>
                <w:sz w:val="18"/>
                <w:szCs w:val="18"/>
              </w:rPr>
            </w:pPr>
            <w:r w:rsidRPr="00C52D7D">
              <w:rPr>
                <w:rFonts w:ascii="Comic Sans MS" w:hAnsi="Comic Sans MS" w:cs="MV Boli"/>
                <w:color w:val="0070C0"/>
                <w:sz w:val="18"/>
                <w:szCs w:val="18"/>
              </w:rPr>
              <w:t xml:space="preserve">Introduce Split step and Chasse from base position to back of court, </w:t>
            </w:r>
            <w:r w:rsidRPr="00C52D7D">
              <w:rPr>
                <w:rFonts w:ascii="Comic Sans MS" w:hAnsi="Comic Sans MS" w:cs="MV Boli"/>
                <w:color w:val="FF0000"/>
                <w:sz w:val="18"/>
                <w:szCs w:val="18"/>
              </w:rPr>
              <w:t>look at quickest movement technique. Is a crossover step quicker?</w:t>
            </w:r>
            <w:r w:rsidRPr="00C52D7D">
              <w:rPr>
                <w:rFonts w:ascii="Comic Sans MS" w:hAnsi="Comic Sans MS" w:cs="MV Boli"/>
                <w:color w:val="FF0000"/>
                <w:sz w:val="18"/>
                <w:szCs w:val="18"/>
              </w:rPr>
              <w:br/>
              <w:t>Start to combine the chasse with the scissor jump and experiment with leading of base with a different leg. What works best</w:t>
            </w:r>
          </w:p>
          <w:p w:rsidR="00C52D7D" w:rsidRPr="00C52D7D" w:rsidRDefault="00C52D7D" w:rsidP="00C52D7D">
            <w:pPr>
              <w:pStyle w:val="ListParagraph"/>
              <w:ind w:left="237"/>
              <w:rPr>
                <w:rFonts w:ascii="Comic Sans MS" w:hAnsi="Comic Sans MS" w:cs="MV Boli"/>
                <w:color w:val="FF0000"/>
                <w:sz w:val="18"/>
                <w:szCs w:val="18"/>
              </w:rPr>
            </w:pPr>
          </w:p>
          <w:p w:rsidR="00684E31" w:rsidRPr="00C52D7D" w:rsidRDefault="006B0B50" w:rsidP="00C52D7D">
            <w:pPr>
              <w:pStyle w:val="ListParagraph"/>
              <w:numPr>
                <w:ilvl w:val="0"/>
                <w:numId w:val="13"/>
              </w:numPr>
              <w:ind w:left="237" w:hanging="295"/>
              <w:rPr>
                <w:rFonts w:ascii="Comic Sans MS" w:hAnsi="Comic Sans MS" w:cs="MV Boli"/>
                <w:color w:val="FF0000"/>
                <w:sz w:val="18"/>
                <w:szCs w:val="18"/>
              </w:rPr>
            </w:pPr>
            <w:r w:rsidRPr="00C52D7D">
              <w:rPr>
                <w:rFonts w:ascii="Comic Sans MS" w:hAnsi="Comic Sans MS" w:cs="MV Boli"/>
                <w:color w:val="0070C0"/>
                <w:sz w:val="18"/>
                <w:szCs w:val="18"/>
              </w:rPr>
              <w:t xml:space="preserve">Start with </w:t>
            </w:r>
            <w:r w:rsidR="005D2DC2" w:rsidRPr="00C52D7D">
              <w:rPr>
                <w:rFonts w:ascii="Comic Sans MS" w:hAnsi="Comic Sans MS" w:cs="MV Boli"/>
                <w:color w:val="0070C0"/>
                <w:sz w:val="18"/>
                <w:szCs w:val="18"/>
              </w:rPr>
              <w:t xml:space="preserve">shadow </w:t>
            </w:r>
            <w:r w:rsidRPr="00C52D7D">
              <w:rPr>
                <w:rFonts w:ascii="Comic Sans MS" w:hAnsi="Comic Sans MS" w:cs="MV Boli"/>
                <w:color w:val="0070C0"/>
                <w:sz w:val="18"/>
                <w:szCs w:val="18"/>
              </w:rPr>
              <w:t>movement to the rear court from a base position. Split step followed by early racket preparation</w:t>
            </w:r>
            <w:r w:rsidR="00597135" w:rsidRPr="00C52D7D">
              <w:rPr>
                <w:rFonts w:ascii="Comic Sans MS" w:hAnsi="Comic Sans MS" w:cs="MV Boli"/>
                <w:color w:val="0070C0"/>
                <w:sz w:val="18"/>
                <w:szCs w:val="18"/>
              </w:rPr>
              <w:t xml:space="preserve"> into the bolt position</w:t>
            </w:r>
            <w:r w:rsidRPr="00C52D7D">
              <w:rPr>
                <w:rFonts w:ascii="Comic Sans MS" w:hAnsi="Comic Sans MS" w:cs="MV Boli"/>
                <w:color w:val="0070C0"/>
                <w:sz w:val="18"/>
                <w:szCs w:val="18"/>
              </w:rPr>
              <w:t>.</w:t>
            </w:r>
            <w:r w:rsidR="005D2DC2" w:rsidRPr="00C52D7D">
              <w:rPr>
                <w:rFonts w:ascii="Comic Sans MS" w:hAnsi="Comic Sans MS" w:cs="MV Boli"/>
                <w:color w:val="0070C0"/>
                <w:sz w:val="18"/>
                <w:szCs w:val="18"/>
              </w:rPr>
              <w:t xml:space="preserve"> Focus on scissor jump or leg crossover. Player must return to base each time. Repeat </w:t>
            </w:r>
            <w:proofErr w:type="gramStart"/>
            <w:r w:rsidR="006362D3" w:rsidRPr="00C52D7D">
              <w:rPr>
                <w:rFonts w:ascii="Comic Sans MS" w:hAnsi="Comic Sans MS" w:cs="MV Boli"/>
                <w:color w:val="0070C0"/>
                <w:sz w:val="18"/>
                <w:szCs w:val="18"/>
              </w:rPr>
              <w:t>12x</w:t>
            </w:r>
            <w:proofErr w:type="gramEnd"/>
            <w:r w:rsidR="006362D3" w:rsidRPr="00C52D7D">
              <w:rPr>
                <w:rFonts w:ascii="Comic Sans MS" w:hAnsi="Comic Sans MS" w:cs="MV Boli"/>
                <w:color w:val="0070C0"/>
                <w:sz w:val="18"/>
                <w:szCs w:val="18"/>
              </w:rPr>
              <w:t>. Keep racket in salute position don’t play overhead, hopefully to encourage early racket preparation.</w:t>
            </w:r>
          </w:p>
          <w:p w:rsidR="005D2DC2" w:rsidRPr="00C52D7D" w:rsidRDefault="005D2DC2" w:rsidP="006B0B50">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In pairs players start to hand feed shuttle from side of the court onto the racket. Player can play a clear, smash or drop. Or the feeder can call the shot. Player must return to base position after each shot. Look at feed position ensure player loads rear leg and is behind the shuttle when playing shot. Push back to base on non-racket leg.</w:t>
            </w:r>
          </w:p>
          <w:p w:rsidR="005D2DC2" w:rsidRPr="00C52D7D" w:rsidRDefault="005D2DC2" w:rsidP="005D2DC2">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 xml:space="preserve">Focus on a scissor jump or leg </w:t>
            </w:r>
            <w:r w:rsidR="004F5217" w:rsidRPr="00C52D7D">
              <w:rPr>
                <w:rFonts w:ascii="Comic Sans MS" w:hAnsi="Comic Sans MS" w:cs="MV Boli"/>
                <w:color w:val="0070C0"/>
                <w:sz w:val="18"/>
                <w:szCs w:val="18"/>
              </w:rPr>
              <w:t>crossover;</w:t>
            </w:r>
            <w:r w:rsidRPr="00C52D7D">
              <w:rPr>
                <w:rFonts w:ascii="Comic Sans MS" w:hAnsi="Comic Sans MS" w:cs="MV Boli"/>
                <w:color w:val="0070C0"/>
                <w:sz w:val="18"/>
                <w:szCs w:val="18"/>
              </w:rPr>
              <w:t xml:space="preserve"> look at loaded rear leg and being behind shuttle.</w:t>
            </w:r>
          </w:p>
          <w:p w:rsidR="006523F7" w:rsidRPr="00C52D7D" w:rsidRDefault="006523F7" w:rsidP="006523F7">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 xml:space="preserve">Progress to moving to forecourt. After returning to base. So movement cycle is Base </w:t>
            </w:r>
            <w:r w:rsidRPr="00C52D7D">
              <w:rPr>
                <w:rFonts w:ascii="Comic Sans MS" w:hAnsi="Comic Sans MS" w:cs="MV Boli"/>
                <w:color w:val="0070C0"/>
                <w:sz w:val="18"/>
                <w:szCs w:val="18"/>
              </w:rPr>
              <w:sym w:font="Wingdings" w:char="F0E0"/>
            </w:r>
            <w:r w:rsidRPr="00C52D7D">
              <w:rPr>
                <w:rFonts w:ascii="Comic Sans MS" w:hAnsi="Comic Sans MS" w:cs="MV Boli"/>
                <w:color w:val="0070C0"/>
                <w:sz w:val="18"/>
                <w:szCs w:val="18"/>
              </w:rPr>
              <w:t xml:space="preserve"> Rearcourt </w:t>
            </w:r>
            <w:r w:rsidRPr="00C52D7D">
              <w:rPr>
                <w:rFonts w:ascii="Comic Sans MS" w:hAnsi="Comic Sans MS" w:cs="MV Boli"/>
                <w:color w:val="0070C0"/>
                <w:sz w:val="18"/>
                <w:szCs w:val="18"/>
              </w:rPr>
              <w:sym w:font="Wingdings" w:char="F0E0"/>
            </w:r>
            <w:r w:rsidRPr="00C52D7D">
              <w:rPr>
                <w:rFonts w:ascii="Comic Sans MS" w:hAnsi="Comic Sans MS" w:cs="MV Boli"/>
                <w:color w:val="0070C0"/>
                <w:sz w:val="18"/>
                <w:szCs w:val="18"/>
              </w:rPr>
              <w:t xml:space="preserve"> Base </w:t>
            </w:r>
            <w:r w:rsidRPr="00C52D7D">
              <w:rPr>
                <w:rFonts w:ascii="Comic Sans MS" w:hAnsi="Comic Sans MS" w:cs="MV Boli"/>
                <w:color w:val="0070C0"/>
                <w:sz w:val="18"/>
                <w:szCs w:val="18"/>
              </w:rPr>
              <w:sym w:font="Wingdings" w:char="F0E0"/>
            </w:r>
            <w:r w:rsidRPr="00C52D7D">
              <w:rPr>
                <w:rFonts w:ascii="Comic Sans MS" w:hAnsi="Comic Sans MS" w:cs="MV Boli"/>
                <w:color w:val="0070C0"/>
                <w:sz w:val="18"/>
                <w:szCs w:val="18"/>
              </w:rPr>
              <w:t xml:space="preserve"> Forecourt</w:t>
            </w:r>
            <w:r w:rsidRPr="00C52D7D">
              <w:rPr>
                <w:rFonts w:ascii="Comic Sans MS" w:hAnsi="Comic Sans MS" w:cs="MV Boli"/>
                <w:color w:val="0070C0"/>
                <w:sz w:val="18"/>
                <w:szCs w:val="18"/>
              </w:rPr>
              <w:sym w:font="Wingdings" w:char="F0E0"/>
            </w:r>
            <w:r w:rsidRPr="00C52D7D">
              <w:rPr>
                <w:rFonts w:ascii="Comic Sans MS" w:hAnsi="Comic Sans MS" w:cs="MV Boli"/>
                <w:color w:val="0070C0"/>
                <w:sz w:val="18"/>
                <w:szCs w:val="18"/>
              </w:rPr>
              <w:t xml:space="preserve"> Base </w:t>
            </w:r>
            <w:r w:rsidRPr="00C52D7D">
              <w:rPr>
                <w:rFonts w:ascii="Comic Sans MS" w:hAnsi="Comic Sans MS" w:cs="MV Boli"/>
                <w:color w:val="0070C0"/>
                <w:sz w:val="18"/>
                <w:szCs w:val="18"/>
              </w:rPr>
              <w:sym w:font="Wingdings" w:char="F0E0"/>
            </w:r>
            <w:r w:rsidRPr="00C52D7D">
              <w:rPr>
                <w:rFonts w:ascii="Comic Sans MS" w:hAnsi="Comic Sans MS" w:cs="MV Boli"/>
                <w:color w:val="0070C0"/>
                <w:sz w:val="18"/>
                <w:szCs w:val="18"/>
              </w:rPr>
              <w:t xml:space="preserve"> Rearcourt: and so on. Look for good lunge execution.</w:t>
            </w:r>
          </w:p>
          <w:p w:rsidR="006523F7" w:rsidRPr="00C52D7D" w:rsidRDefault="006523F7" w:rsidP="006523F7">
            <w:pPr>
              <w:pStyle w:val="ListParagraph"/>
              <w:ind w:left="237"/>
              <w:rPr>
                <w:rFonts w:ascii="Comic Sans MS" w:hAnsi="Comic Sans MS" w:cs="MV Boli"/>
                <w:color w:val="0070C0"/>
                <w:sz w:val="18"/>
                <w:szCs w:val="18"/>
              </w:rPr>
            </w:pPr>
            <w:r w:rsidRPr="00C52D7D">
              <w:rPr>
                <w:rFonts w:ascii="Comic Sans MS" w:hAnsi="Comic Sans MS" w:cs="MV Boli"/>
                <w:color w:val="0070C0"/>
                <w:sz w:val="18"/>
                <w:szCs w:val="18"/>
              </w:rPr>
              <w:t>Put a marker down where only one leg can progress past the line when in the forecourt. Look for Foot – Knee – Alignment. Also ensure early racket preparation and neutral racket presentation. Watch for correct recovery from net.</w:t>
            </w:r>
          </w:p>
          <w:p w:rsidR="006523F7" w:rsidRPr="00C52D7D" w:rsidRDefault="006523F7" w:rsidP="00B03DFE">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Progress to working in three’s</w:t>
            </w:r>
            <w:r w:rsidR="006362D3" w:rsidRPr="00C52D7D">
              <w:rPr>
                <w:rFonts w:ascii="Comic Sans MS" w:hAnsi="Comic Sans MS" w:cs="MV Boli"/>
                <w:color w:val="0070C0"/>
                <w:sz w:val="18"/>
                <w:szCs w:val="18"/>
              </w:rPr>
              <w:t>,</w:t>
            </w:r>
            <w:r w:rsidRPr="00C52D7D">
              <w:rPr>
                <w:rFonts w:ascii="Comic Sans MS" w:hAnsi="Comic Sans MS" w:cs="MV Boli"/>
                <w:color w:val="0070C0"/>
                <w:sz w:val="18"/>
                <w:szCs w:val="18"/>
              </w:rPr>
              <w:t xml:space="preserve"> one player and two feeders. Feeder feeds at the net and other feeder as above. Rearcourt shot must be a clear (For safety). Forecourt shot is a </w:t>
            </w:r>
            <w:r w:rsidR="006362D3" w:rsidRPr="00C52D7D">
              <w:rPr>
                <w:rFonts w:ascii="Comic Sans MS" w:hAnsi="Comic Sans MS" w:cs="MV Boli"/>
                <w:color w:val="0070C0"/>
                <w:sz w:val="18"/>
                <w:szCs w:val="18"/>
              </w:rPr>
              <w:t xml:space="preserve">BH or FH </w:t>
            </w:r>
            <w:r w:rsidRPr="00C52D7D">
              <w:rPr>
                <w:rFonts w:ascii="Comic Sans MS" w:hAnsi="Comic Sans MS" w:cs="MV Boli"/>
                <w:color w:val="0070C0"/>
                <w:sz w:val="18"/>
                <w:szCs w:val="18"/>
              </w:rPr>
              <w:t xml:space="preserve">net return only </w:t>
            </w:r>
            <w:r w:rsidRPr="00C52D7D">
              <w:rPr>
                <w:rFonts w:ascii="Comic Sans MS" w:hAnsi="Comic Sans MS" w:cs="MV Boli"/>
                <w:b/>
                <w:color w:val="0070C0"/>
                <w:sz w:val="18"/>
                <w:szCs w:val="18"/>
              </w:rPr>
              <w:t>no kills!!!</w:t>
            </w:r>
          </w:p>
          <w:p w:rsidR="006523F7" w:rsidRPr="006523F7" w:rsidRDefault="00B03DFE" w:rsidP="006523F7">
            <w:pPr>
              <w:pStyle w:val="ListParagraph"/>
              <w:numPr>
                <w:ilvl w:val="0"/>
                <w:numId w:val="13"/>
              </w:numPr>
              <w:ind w:left="237" w:hanging="295"/>
              <w:rPr>
                <w:rFonts w:ascii="Comic Sans MS" w:hAnsi="Comic Sans MS" w:cs="MV Boli"/>
                <w:color w:val="0070C0"/>
                <w:sz w:val="18"/>
                <w:szCs w:val="18"/>
              </w:rPr>
            </w:pPr>
            <w:r w:rsidRPr="00C52D7D">
              <w:rPr>
                <w:rFonts w:ascii="Comic Sans MS" w:hAnsi="Comic Sans MS" w:cs="MV Boli"/>
                <w:color w:val="0070C0"/>
                <w:sz w:val="18"/>
                <w:szCs w:val="18"/>
              </w:rPr>
              <w:t>Progress to a game of killer where each player plays two shots, Net shot and Rearcourt overhead drop.</w:t>
            </w:r>
            <w:r>
              <w:rPr>
                <w:rFonts w:ascii="Comic Sans MS" w:hAnsi="Comic Sans MS" w:cs="MV Boli"/>
                <w:color w:val="0070C0"/>
                <w:sz w:val="18"/>
                <w:szCs w:val="18"/>
              </w:rPr>
              <w:t xml:space="preserve"> </w:t>
            </w:r>
          </w:p>
        </w:tc>
        <w:tc>
          <w:tcPr>
            <w:tcW w:w="1110" w:type="dxa"/>
          </w:tcPr>
          <w:p w:rsidR="00466279" w:rsidRDefault="00466279" w:rsidP="000055FC">
            <w:pPr>
              <w:jc w:val="both"/>
              <w:rPr>
                <w:rFonts w:ascii="Comic Sans MS" w:hAnsi="Comic Sans MS" w:cs="MV Boli"/>
                <w:color w:val="0070C0"/>
                <w:sz w:val="22"/>
                <w:szCs w:val="22"/>
              </w:rPr>
            </w:pPr>
          </w:p>
          <w:p w:rsidR="00997479" w:rsidRPr="00475797" w:rsidRDefault="00B03DFE" w:rsidP="000055FC">
            <w:pPr>
              <w:jc w:val="both"/>
              <w:rPr>
                <w:rFonts w:ascii="Comic Sans MS" w:hAnsi="Comic Sans MS" w:cs="MV Boli"/>
                <w:color w:val="0070C0"/>
                <w:sz w:val="22"/>
                <w:szCs w:val="22"/>
              </w:rPr>
            </w:pPr>
            <w:r>
              <w:rPr>
                <w:rFonts w:ascii="Comic Sans MS" w:hAnsi="Comic Sans MS" w:cs="MV Boli"/>
                <w:color w:val="0070C0"/>
                <w:sz w:val="22"/>
                <w:szCs w:val="22"/>
              </w:rPr>
              <w:t>50 min</w:t>
            </w:r>
          </w:p>
        </w:tc>
      </w:tr>
      <w:tr w:rsidR="00297084" w:rsidTr="004F5217">
        <w:trPr>
          <w:trHeight w:val="1610"/>
        </w:trPr>
        <w:tc>
          <w:tcPr>
            <w:tcW w:w="1777" w:type="dxa"/>
            <w:gridSpan w:val="2"/>
            <w:shd w:val="clear" w:color="auto" w:fill="BFBFBF" w:themeFill="background1" w:themeFillShade="BF"/>
            <w:vAlign w:val="center"/>
          </w:tcPr>
          <w:p w:rsidR="003C7031" w:rsidRPr="003C7031" w:rsidRDefault="003C7031" w:rsidP="00B5181D">
            <w:pPr>
              <w:jc w:val="both"/>
              <w:rPr>
                <w:rFonts w:ascii="Calibri" w:hAnsi="Calibri"/>
              </w:rPr>
            </w:pPr>
          </w:p>
        </w:tc>
        <w:tc>
          <w:tcPr>
            <w:tcW w:w="7569" w:type="dxa"/>
            <w:gridSpan w:val="4"/>
            <w:vAlign w:val="center"/>
          </w:tcPr>
          <w:p w:rsidR="00B03DFE" w:rsidRPr="004F5217" w:rsidRDefault="006523F7" w:rsidP="00B03DFE">
            <w:pPr>
              <w:pStyle w:val="ListParagraph"/>
              <w:numPr>
                <w:ilvl w:val="0"/>
                <w:numId w:val="15"/>
              </w:numPr>
              <w:ind w:left="237" w:hanging="219"/>
              <w:jc w:val="both"/>
              <w:rPr>
                <w:rFonts w:ascii="Comic Sans MS" w:hAnsi="Comic Sans MS" w:cs="MV Boli"/>
                <w:color w:val="0070C0"/>
                <w:sz w:val="18"/>
                <w:szCs w:val="18"/>
              </w:rPr>
            </w:pPr>
            <w:r w:rsidRPr="004F5217">
              <w:rPr>
                <w:rFonts w:ascii="Comic Sans MS" w:hAnsi="Comic Sans MS" w:cs="MV Boli"/>
                <w:color w:val="0070C0"/>
                <w:sz w:val="18"/>
                <w:szCs w:val="18"/>
              </w:rPr>
              <w:t xml:space="preserve">Lower leg stretches </w:t>
            </w:r>
          </w:p>
          <w:p w:rsidR="00B03DFE" w:rsidRPr="004F5217" w:rsidRDefault="00B03DFE" w:rsidP="00B03DFE">
            <w:pPr>
              <w:pStyle w:val="ListParagraph"/>
              <w:numPr>
                <w:ilvl w:val="0"/>
                <w:numId w:val="15"/>
              </w:numPr>
              <w:ind w:left="237" w:hanging="219"/>
              <w:jc w:val="both"/>
              <w:rPr>
                <w:rFonts w:ascii="Comic Sans MS" w:hAnsi="Comic Sans MS" w:cs="MV Boli"/>
                <w:color w:val="0070C0"/>
                <w:sz w:val="18"/>
                <w:szCs w:val="18"/>
              </w:rPr>
            </w:pPr>
            <w:r w:rsidRPr="004F5217">
              <w:rPr>
                <w:rFonts w:ascii="Comic Sans MS" w:hAnsi="Comic Sans MS" w:cs="MV Boli"/>
                <w:color w:val="0070C0"/>
                <w:sz w:val="18"/>
                <w:szCs w:val="18"/>
              </w:rPr>
              <w:t xml:space="preserve">Uperarm stretches </w:t>
            </w:r>
          </w:p>
          <w:p w:rsidR="00B03DFE" w:rsidRPr="004F5217" w:rsidRDefault="00B03DFE" w:rsidP="00B03DFE">
            <w:pPr>
              <w:ind w:left="237"/>
              <w:jc w:val="both"/>
              <w:rPr>
                <w:rFonts w:ascii="Comic Sans MS" w:hAnsi="Comic Sans MS" w:cs="MV Boli"/>
                <w:color w:val="0070C0"/>
                <w:sz w:val="18"/>
                <w:szCs w:val="18"/>
              </w:rPr>
            </w:pPr>
            <w:r w:rsidRPr="004F5217">
              <w:rPr>
                <w:rFonts w:ascii="Comic Sans MS" w:hAnsi="Comic Sans MS" w:cs="MV Boli"/>
                <w:color w:val="0070C0"/>
                <w:sz w:val="18"/>
                <w:szCs w:val="18"/>
              </w:rPr>
              <w:t xml:space="preserve">All </w:t>
            </w:r>
            <w:r w:rsidR="006523F7" w:rsidRPr="004F5217">
              <w:rPr>
                <w:rFonts w:ascii="Comic Sans MS" w:hAnsi="Comic Sans MS" w:cs="MV Boli"/>
                <w:color w:val="0070C0"/>
                <w:sz w:val="18"/>
                <w:szCs w:val="18"/>
              </w:rPr>
              <w:t>with Q&amp;A Summary and reflection.</w:t>
            </w:r>
            <w:r w:rsidRPr="004F5217">
              <w:rPr>
                <w:rFonts w:ascii="Comic Sans MS" w:hAnsi="Comic Sans MS" w:cs="MV Boli"/>
                <w:color w:val="0070C0"/>
                <w:sz w:val="18"/>
                <w:szCs w:val="18"/>
              </w:rPr>
              <w:t xml:space="preserve"> </w:t>
            </w:r>
          </w:p>
          <w:p w:rsidR="000C46A6" w:rsidRPr="004F5217" w:rsidRDefault="00B03DFE" w:rsidP="00B03DFE">
            <w:pPr>
              <w:ind w:left="237"/>
              <w:jc w:val="both"/>
              <w:rPr>
                <w:rFonts w:ascii="Comic Sans MS" w:hAnsi="Comic Sans MS" w:cs="MV Boli"/>
                <w:color w:val="0070C0"/>
                <w:sz w:val="18"/>
                <w:szCs w:val="18"/>
              </w:rPr>
            </w:pPr>
            <w:r w:rsidRPr="004F5217">
              <w:rPr>
                <w:rFonts w:ascii="Comic Sans MS" w:hAnsi="Comic Sans MS" w:cs="MV Boli"/>
                <w:color w:val="0070C0"/>
                <w:sz w:val="18"/>
                <w:szCs w:val="18"/>
              </w:rPr>
              <w:t>What leg do we lunge on, why?</w:t>
            </w:r>
          </w:p>
          <w:p w:rsidR="00B03DFE" w:rsidRPr="00B03DFE" w:rsidRDefault="00B03DFE" w:rsidP="00B03DFE">
            <w:pPr>
              <w:ind w:left="237"/>
              <w:jc w:val="both"/>
              <w:rPr>
                <w:rFonts w:ascii="Comic Sans MS" w:hAnsi="Comic Sans MS" w:cs="MV Boli"/>
                <w:color w:val="0070C0"/>
                <w:sz w:val="20"/>
                <w:szCs w:val="20"/>
              </w:rPr>
            </w:pPr>
            <w:r w:rsidRPr="004F5217">
              <w:rPr>
                <w:rFonts w:ascii="Comic Sans MS" w:hAnsi="Comic Sans MS" w:cs="MV Boli"/>
                <w:color w:val="0070C0"/>
                <w:sz w:val="18"/>
                <w:szCs w:val="18"/>
              </w:rPr>
              <w:t xml:space="preserve">Why would we have early racket preparation? Why would we do a scissor jump on rear court </w:t>
            </w:r>
            <w:r w:rsidR="004F5217" w:rsidRPr="004F5217">
              <w:rPr>
                <w:rFonts w:ascii="Comic Sans MS" w:hAnsi="Comic Sans MS" w:cs="MV Boli"/>
                <w:color w:val="0070C0"/>
                <w:sz w:val="18"/>
                <w:szCs w:val="18"/>
              </w:rPr>
              <w:t>shots?</w:t>
            </w:r>
          </w:p>
        </w:tc>
        <w:tc>
          <w:tcPr>
            <w:tcW w:w="1110" w:type="dxa"/>
            <w:vAlign w:val="center"/>
          </w:tcPr>
          <w:p w:rsidR="00534268" w:rsidRPr="00466279" w:rsidRDefault="00B03DFE" w:rsidP="00466279">
            <w:pPr>
              <w:jc w:val="both"/>
              <w:rPr>
                <w:rFonts w:ascii="Comic Sans MS" w:hAnsi="Comic Sans MS" w:cs="MV Boli"/>
                <w:color w:val="0070C0"/>
                <w:sz w:val="22"/>
                <w:szCs w:val="22"/>
              </w:rPr>
            </w:pPr>
            <w:r>
              <w:rPr>
                <w:rFonts w:ascii="Comic Sans MS" w:hAnsi="Comic Sans MS" w:cs="MV Boli"/>
                <w:color w:val="0070C0"/>
                <w:sz w:val="22"/>
                <w:szCs w:val="22"/>
              </w:rPr>
              <w:t>5 mins</w:t>
            </w:r>
          </w:p>
        </w:tc>
      </w:tr>
    </w:tbl>
    <w:p w:rsidR="001A0113" w:rsidRPr="00F377D3" w:rsidRDefault="001A0113" w:rsidP="002847A0">
      <w:pPr>
        <w:rPr>
          <w:rFonts w:ascii="Calibri" w:hAnsi="Calibri"/>
          <w:sz w:val="28"/>
          <w:szCs w:val="28"/>
        </w:rPr>
      </w:pPr>
    </w:p>
    <w:sectPr w:rsidR="001A0113" w:rsidRPr="00F377D3" w:rsidSect="00473E8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0E" w:rsidRDefault="0022030E" w:rsidP="003C7031">
      <w:r>
        <w:separator/>
      </w:r>
    </w:p>
  </w:endnote>
  <w:endnote w:type="continuationSeparator" w:id="0">
    <w:p w:rsidR="0022030E" w:rsidRDefault="0022030E"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0E" w:rsidRDefault="0022030E" w:rsidP="003C7031">
      <w:r>
        <w:separator/>
      </w:r>
    </w:p>
  </w:footnote>
  <w:footnote w:type="continuationSeparator" w:id="0">
    <w:p w:rsidR="0022030E" w:rsidRDefault="0022030E" w:rsidP="003C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13" w:rsidRDefault="00302659">
    <w:pPr>
      <w:pStyle w:val="Header"/>
    </w:pPr>
    <w:r w:rsidRPr="00850FD9">
      <w:rPr>
        <w:rFonts w:asciiTheme="minorHAnsi" w:hAnsiTheme="minorHAnsi"/>
        <w:b/>
        <w:noProof/>
        <w:lang w:val="en-US"/>
      </w:rPr>
      <w:drawing>
        <wp:anchor distT="0" distB="0" distL="114300" distR="114300" simplePos="0" relativeHeight="251660288" behindDoc="0" locked="0" layoutInCell="1" allowOverlap="1" wp14:anchorId="5E2A6BE6" wp14:editId="1C7A3079">
          <wp:simplePos x="0" y="0"/>
          <wp:positionH relativeFrom="column">
            <wp:posOffset>-227652</wp:posOffset>
          </wp:positionH>
          <wp:positionV relativeFrom="paragraph">
            <wp:posOffset>-353060</wp:posOffset>
          </wp:positionV>
          <wp:extent cx="1481459" cy="694718"/>
          <wp:effectExtent l="0" t="0" r="0" b="0"/>
          <wp:wrapNone/>
          <wp:docPr id="6" name="Picture 6" descr="devizes-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vizes-bc-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1459" cy="694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FD9">
      <w:rPr>
        <w:rFonts w:asciiTheme="minorHAnsi" w:hAnsiTheme="minorHAnsi"/>
        <w:b/>
        <w:noProof/>
        <w:lang w:val="en-US"/>
      </w:rPr>
      <w:drawing>
        <wp:anchor distT="0" distB="0" distL="114300" distR="114300" simplePos="0" relativeHeight="251661312" behindDoc="1" locked="0" layoutInCell="1" allowOverlap="1" wp14:anchorId="24259E40" wp14:editId="5234BC30">
          <wp:simplePos x="0" y="0"/>
          <wp:positionH relativeFrom="column">
            <wp:posOffset>5724838</wp:posOffset>
          </wp:positionH>
          <wp:positionV relativeFrom="paragraph">
            <wp:posOffset>-313690</wp:posOffset>
          </wp:positionV>
          <wp:extent cx="1129030" cy="464185"/>
          <wp:effectExtent l="0" t="0" r="0" b="0"/>
          <wp:wrapTight wrapText="bothSides">
            <wp:wrapPolygon edited="0">
              <wp:start x="0" y="0"/>
              <wp:lineTo x="0" y="20389"/>
              <wp:lineTo x="21138" y="20389"/>
              <wp:lineTo x="21138" y="0"/>
              <wp:lineTo x="0" y="0"/>
            </wp:wrapPolygon>
          </wp:wrapTight>
          <wp:docPr id="11" name="Picture 1" descr="R:\Community Game - Participation\Clubs\Clubmark\Website\Logos\To be sent on completion\PREMIE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ty Game - Participation\Clubs\Clubmark\Website\Logos\To be sent on completion\PREMIER CLU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03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FD9" w:rsidRPr="00850FD9">
      <w:rPr>
        <w:rFonts w:ascii="Arial" w:hAnsi="Arial" w:cs="Arial"/>
        <w:noProof/>
        <w:lang w:val="en-US"/>
      </w:rPr>
      <mc:AlternateContent>
        <mc:Choice Requires="wps">
          <w:drawing>
            <wp:anchor distT="45720" distB="45720" distL="114300" distR="114300" simplePos="0" relativeHeight="251663360" behindDoc="0" locked="0" layoutInCell="1" allowOverlap="1" wp14:anchorId="4C246D74" wp14:editId="2C87EA30">
              <wp:simplePos x="0" y="0"/>
              <wp:positionH relativeFrom="column">
                <wp:posOffset>1304925</wp:posOffset>
              </wp:positionH>
              <wp:positionV relativeFrom="paragraph">
                <wp:posOffset>-121920</wp:posOffset>
              </wp:positionV>
              <wp:extent cx="31146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w="9525">
                        <a:noFill/>
                        <a:miter lim="800000"/>
                        <a:headEnd/>
                        <a:tailEnd/>
                      </a:ln>
                    </wps:spPr>
                    <wps:txbx>
                      <w:txbxContent>
                        <w:p w:rsidR="00850FD9" w:rsidRDefault="00850FD9">
                          <w:r>
                            <w:rPr>
                              <w:rFonts w:ascii="Arial" w:hAnsi="Arial" w:cs="Arial"/>
                            </w:rPr>
                            <w:t>SESSION PLAN</w:t>
                          </w:r>
                          <w:r w:rsidR="00302659">
                            <w:rPr>
                              <w:rFonts w:ascii="Arial" w:hAnsi="Arial" w:cs="Arial"/>
                            </w:rPr>
                            <w:t xml:space="preserve"> / SESSION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5pt;margin-top:-9.6pt;width:24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" filled="f" stroked="f">
              <v:textbox style="mso-fit-shape-to-text:t">
                <w:txbxContent>
                  <w:p w:rsidR="00850FD9" w:rsidRDefault="00850FD9">
                    <w:r>
                      <w:rPr>
                        <w:rFonts w:ascii="Arial" w:hAnsi="Arial" w:cs="Arial"/>
                      </w:rPr>
                      <w:t>SESSION PLAN</w:t>
                    </w:r>
                    <w:r w:rsidR="00302659">
                      <w:rPr>
                        <w:rFonts w:ascii="Arial" w:hAnsi="Arial" w:cs="Arial"/>
                      </w:rPr>
                      <w:t xml:space="preserve"> / SESSION SAFETY</w:t>
                    </w:r>
                  </w:p>
                </w:txbxContent>
              </v:textbox>
            </v:shape>
          </w:pict>
        </mc:Fallback>
      </mc:AlternateContent>
    </w:r>
    <w:r w:rsidR="00850FD9">
      <w:rPr>
        <w:rFonts w:ascii="Arial" w:hAnsi="Arial" w:cs="Arial"/>
      </w:rPr>
      <w:tab/>
    </w:r>
    <w:r w:rsidR="00850FD9" w:rsidRPr="00850FD9">
      <w:rPr>
        <w:rFonts w:asciiTheme="minorHAnsi" w:hAnsiTheme="minorHAnsi"/>
        <w:b/>
        <w:noProof/>
        <w:lang w:val="en-US"/>
      </w:rPr>
      <mc:AlternateContent>
        <mc:Choice Requires="wps">
          <w:drawing>
            <wp:anchor distT="0" distB="0" distL="114300" distR="114300" simplePos="0" relativeHeight="251659264" behindDoc="0" locked="0" layoutInCell="1" allowOverlap="1" wp14:anchorId="15085189" wp14:editId="7B2CC46A">
              <wp:simplePos x="0" y="0"/>
              <wp:positionH relativeFrom="margin">
                <wp:posOffset>1172817</wp:posOffset>
              </wp:positionH>
              <wp:positionV relativeFrom="paragraph">
                <wp:posOffset>122914</wp:posOffset>
              </wp:positionV>
              <wp:extent cx="4460544" cy="0"/>
              <wp:effectExtent l="0" t="0" r="355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0544" cy="0"/>
                      </a:xfrm>
                      <a:prstGeom prst="line">
                        <a:avLst/>
                      </a:prstGeom>
                      <a:noFill/>
                      <a:ln w="127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451BC"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2.35pt,9.7pt" to="44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" strokecolor="#c00" strokeweight="1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584"/>
    <w:multiLevelType w:val="hybridMultilevel"/>
    <w:tmpl w:val="07023652"/>
    <w:lvl w:ilvl="0" w:tplc="90A8F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B40A10"/>
    <w:multiLevelType w:val="hybridMultilevel"/>
    <w:tmpl w:val="0F5EE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33F32"/>
    <w:multiLevelType w:val="hybridMultilevel"/>
    <w:tmpl w:val="439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6002E"/>
    <w:multiLevelType w:val="hybridMultilevel"/>
    <w:tmpl w:val="79C63D8C"/>
    <w:lvl w:ilvl="0" w:tplc="0809000F">
      <w:start w:val="1"/>
      <w:numFmt w:val="decimal"/>
      <w:lvlText w:val="%1."/>
      <w:lvlJc w:val="left"/>
      <w:pPr>
        <w:ind w:left="8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B409F"/>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B46CC"/>
    <w:multiLevelType w:val="hybridMultilevel"/>
    <w:tmpl w:val="45B6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E63709"/>
    <w:multiLevelType w:val="hybridMultilevel"/>
    <w:tmpl w:val="56BE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D578A2"/>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80672"/>
    <w:multiLevelType w:val="hybridMultilevel"/>
    <w:tmpl w:val="361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48093F"/>
    <w:multiLevelType w:val="hybridMultilevel"/>
    <w:tmpl w:val="4D2E7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21190"/>
    <w:multiLevelType w:val="hybridMultilevel"/>
    <w:tmpl w:val="D234C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D538DB"/>
    <w:multiLevelType w:val="hybridMultilevel"/>
    <w:tmpl w:val="ACB896D6"/>
    <w:lvl w:ilvl="0" w:tplc="3E62A6A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26076"/>
    <w:multiLevelType w:val="hybridMultilevel"/>
    <w:tmpl w:val="CD9C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BF6CBA"/>
    <w:multiLevelType w:val="hybridMultilevel"/>
    <w:tmpl w:val="2D4AE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C6345A"/>
    <w:multiLevelType w:val="hybridMultilevel"/>
    <w:tmpl w:val="37D07B86"/>
    <w:lvl w:ilvl="0" w:tplc="389E6CD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7"/>
  </w:num>
  <w:num w:numId="5">
    <w:abstractNumId w:val="4"/>
  </w:num>
  <w:num w:numId="6">
    <w:abstractNumId w:val="0"/>
  </w:num>
  <w:num w:numId="7">
    <w:abstractNumId w:val="12"/>
  </w:num>
  <w:num w:numId="8">
    <w:abstractNumId w:val="13"/>
  </w:num>
  <w:num w:numId="9">
    <w:abstractNumId w:val="8"/>
  </w:num>
  <w:num w:numId="10">
    <w:abstractNumId w:val="6"/>
  </w:num>
  <w:num w:numId="11">
    <w:abstractNumId w:val="2"/>
  </w:num>
  <w:num w:numId="12">
    <w:abstractNumId w:val="1"/>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D3"/>
    <w:rsid w:val="000055FC"/>
    <w:rsid w:val="000267DF"/>
    <w:rsid w:val="00027F22"/>
    <w:rsid w:val="00032942"/>
    <w:rsid w:val="00084BEA"/>
    <w:rsid w:val="000A51E8"/>
    <w:rsid w:val="000C46A6"/>
    <w:rsid w:val="000D751D"/>
    <w:rsid w:val="00104D1F"/>
    <w:rsid w:val="00110385"/>
    <w:rsid w:val="00131D11"/>
    <w:rsid w:val="00163585"/>
    <w:rsid w:val="00170D48"/>
    <w:rsid w:val="0019264F"/>
    <w:rsid w:val="00192BA3"/>
    <w:rsid w:val="001A0113"/>
    <w:rsid w:val="001D73E7"/>
    <w:rsid w:val="001F24CE"/>
    <w:rsid w:val="0022030E"/>
    <w:rsid w:val="00223EB4"/>
    <w:rsid w:val="00230778"/>
    <w:rsid w:val="002847A0"/>
    <w:rsid w:val="00297084"/>
    <w:rsid w:val="002B4006"/>
    <w:rsid w:val="002C6B86"/>
    <w:rsid w:val="002E7807"/>
    <w:rsid w:val="002F6F76"/>
    <w:rsid w:val="00302659"/>
    <w:rsid w:val="00320061"/>
    <w:rsid w:val="00350CB3"/>
    <w:rsid w:val="003574BD"/>
    <w:rsid w:val="00377190"/>
    <w:rsid w:val="00384638"/>
    <w:rsid w:val="0039511F"/>
    <w:rsid w:val="003B0C95"/>
    <w:rsid w:val="003C7031"/>
    <w:rsid w:val="004108A0"/>
    <w:rsid w:val="004400CF"/>
    <w:rsid w:val="00446A4B"/>
    <w:rsid w:val="00464F02"/>
    <w:rsid w:val="00466279"/>
    <w:rsid w:val="00473E84"/>
    <w:rsid w:val="00475797"/>
    <w:rsid w:val="004A070B"/>
    <w:rsid w:val="004A1D14"/>
    <w:rsid w:val="004C0DAC"/>
    <w:rsid w:val="004C2C1E"/>
    <w:rsid w:val="004D110D"/>
    <w:rsid w:val="004F5217"/>
    <w:rsid w:val="005112F2"/>
    <w:rsid w:val="005224D1"/>
    <w:rsid w:val="00534268"/>
    <w:rsid w:val="00572B78"/>
    <w:rsid w:val="00592A93"/>
    <w:rsid w:val="00597135"/>
    <w:rsid w:val="005A17C7"/>
    <w:rsid w:val="005C2555"/>
    <w:rsid w:val="005D2DC2"/>
    <w:rsid w:val="005E5A06"/>
    <w:rsid w:val="00605205"/>
    <w:rsid w:val="00620256"/>
    <w:rsid w:val="006362D3"/>
    <w:rsid w:val="0064741E"/>
    <w:rsid w:val="006523F7"/>
    <w:rsid w:val="00662776"/>
    <w:rsid w:val="006714F2"/>
    <w:rsid w:val="0067571C"/>
    <w:rsid w:val="00684E31"/>
    <w:rsid w:val="006B0B50"/>
    <w:rsid w:val="006B43E2"/>
    <w:rsid w:val="007022DD"/>
    <w:rsid w:val="00783E76"/>
    <w:rsid w:val="00792E75"/>
    <w:rsid w:val="00805FE5"/>
    <w:rsid w:val="00812403"/>
    <w:rsid w:val="0083464C"/>
    <w:rsid w:val="00850FD9"/>
    <w:rsid w:val="0085676D"/>
    <w:rsid w:val="00867623"/>
    <w:rsid w:val="008B3A20"/>
    <w:rsid w:val="008B614B"/>
    <w:rsid w:val="008C0189"/>
    <w:rsid w:val="008C3928"/>
    <w:rsid w:val="0092415C"/>
    <w:rsid w:val="0092618C"/>
    <w:rsid w:val="00943BC6"/>
    <w:rsid w:val="009503CF"/>
    <w:rsid w:val="009737D2"/>
    <w:rsid w:val="00997479"/>
    <w:rsid w:val="00A3035A"/>
    <w:rsid w:val="00A8305D"/>
    <w:rsid w:val="00A91EDC"/>
    <w:rsid w:val="00A91F37"/>
    <w:rsid w:val="00A930ED"/>
    <w:rsid w:val="00AA5115"/>
    <w:rsid w:val="00AB6D0C"/>
    <w:rsid w:val="00AC2897"/>
    <w:rsid w:val="00B03DFE"/>
    <w:rsid w:val="00B42007"/>
    <w:rsid w:val="00B5181D"/>
    <w:rsid w:val="00B51E14"/>
    <w:rsid w:val="00B66B96"/>
    <w:rsid w:val="00B95AED"/>
    <w:rsid w:val="00BB6B4A"/>
    <w:rsid w:val="00BE260B"/>
    <w:rsid w:val="00C1791A"/>
    <w:rsid w:val="00C2317B"/>
    <w:rsid w:val="00C271DB"/>
    <w:rsid w:val="00C52D7D"/>
    <w:rsid w:val="00CE2D64"/>
    <w:rsid w:val="00D0594B"/>
    <w:rsid w:val="00D06728"/>
    <w:rsid w:val="00D12610"/>
    <w:rsid w:val="00D167F5"/>
    <w:rsid w:val="00D26912"/>
    <w:rsid w:val="00D4630D"/>
    <w:rsid w:val="00DF0954"/>
    <w:rsid w:val="00E53563"/>
    <w:rsid w:val="00E57B22"/>
    <w:rsid w:val="00F150A7"/>
    <w:rsid w:val="00F377D3"/>
    <w:rsid w:val="00FC6832"/>
    <w:rsid w:val="00FC6A98"/>
    <w:rsid w:val="00FD4B99"/>
    <w:rsid w:val="00FE15C1"/>
    <w:rsid w:val="00FF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946C-F332-4A0A-A026-ED224107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Eagleton, Chris</dc:creator>
  <cp:keywords/>
  <dc:description/>
  <cp:lastModifiedBy>Chris</cp:lastModifiedBy>
  <cp:revision>6</cp:revision>
  <cp:lastPrinted>2015-12-23T11:59:00Z</cp:lastPrinted>
  <dcterms:created xsi:type="dcterms:W3CDTF">2016-01-07T11:28:00Z</dcterms:created>
  <dcterms:modified xsi:type="dcterms:W3CDTF">2016-06-24T17:13:00Z</dcterms:modified>
</cp:coreProperties>
</file>